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5" w:rsidRDefault="007E5CD5" w:rsidP="007E5CD5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both"/>
        <w:rPr>
          <w:b/>
        </w:rPr>
      </w:pPr>
    </w:p>
    <w:p w:rsidR="007E5CD5" w:rsidRDefault="007E5CD5" w:rsidP="007E5CD5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right"/>
        <w:rPr>
          <w:b/>
        </w:rPr>
      </w:pPr>
      <w:r>
        <w:rPr>
          <w:b/>
        </w:rPr>
        <w:t xml:space="preserve">_____ _________________________ </w:t>
      </w:r>
    </w:p>
    <w:p w:rsidR="007E5CD5" w:rsidRDefault="007E5CD5" w:rsidP="006B6AC9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p w:rsidR="007E5CD5" w:rsidRDefault="007E5CD5" w:rsidP="006B6AC9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p w:rsidR="007E5CD5" w:rsidRDefault="007E5CD5" w:rsidP="006B6AC9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p w:rsidR="006B6AC9" w:rsidRPr="006B6AC9" w:rsidRDefault="006B6AC9" w:rsidP="006B6AC9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  <w:r w:rsidRPr="006B6AC9">
        <w:rPr>
          <w:b/>
        </w:rPr>
        <w:t>Календарный учебный график</w:t>
      </w:r>
      <w:r w:rsidR="00411153">
        <w:rPr>
          <w:b/>
        </w:rPr>
        <w:t xml:space="preserve"> категории «А»</w:t>
      </w:r>
    </w:p>
    <w:p w:rsidR="006B6AC9" w:rsidRPr="006B6AC9" w:rsidRDefault="006B6AC9" w:rsidP="006B6AC9">
      <w:pPr>
        <w:pStyle w:val="a7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8"/>
        <w:gridCol w:w="709"/>
        <w:gridCol w:w="709"/>
        <w:gridCol w:w="567"/>
        <w:gridCol w:w="1041"/>
        <w:gridCol w:w="1042"/>
        <w:gridCol w:w="1041"/>
        <w:gridCol w:w="1042"/>
        <w:gridCol w:w="1042"/>
      </w:tblGrid>
      <w:tr w:rsidR="006B6AC9" w:rsidRPr="006B6AC9" w:rsidTr="006B1517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 w:rsidRPr="006B6AC9"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Номер занятия</w:t>
            </w:r>
          </w:p>
        </w:tc>
      </w:tr>
      <w:tr w:rsidR="006B6AC9" w:rsidRPr="006B6AC9" w:rsidTr="006B1517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 w:rsidRPr="006B6AC9"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1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1pt"/>
              </w:rPr>
              <w:t>5</w:t>
            </w:r>
          </w:p>
        </w:tc>
      </w:tr>
      <w:tr w:rsidR="006B6AC9" w:rsidRPr="006B6AC9" w:rsidTr="006B1517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базового цикла</w:t>
            </w:r>
          </w:p>
        </w:tc>
      </w:tr>
      <w:tr w:rsidR="006B6AC9" w:rsidRPr="006B6AC9" w:rsidTr="006B1517">
        <w:trPr>
          <w:trHeight w:hRule="exact" w:val="55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B6AC9" w:rsidRPr="006B6AC9" w:rsidTr="006B1517">
        <w:trPr>
          <w:trHeight w:hRule="exact" w:val="56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38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6B6AC9">
              <w:rPr>
                <w:rStyle w:val="10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B6AC9" w:rsidRPr="006B6AC9" w:rsidTr="006B1517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7970D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</w:t>
            </w:r>
            <w:r w:rsidR="006B6AC9" w:rsidRPr="006B6AC9">
              <w:rPr>
                <w:rStyle w:val="10pt"/>
              </w:rPr>
              <w:t>ракт</w:t>
            </w:r>
            <w:r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4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6B6AC9">
              <w:rPr>
                <w:rStyle w:val="10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5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Первая помощь при</w:t>
            </w: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дорожно-транспортном</w:t>
            </w: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происшествии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6B6AC9">
              <w:rPr>
                <w:rStyle w:val="10p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</w:tr>
      <w:tr w:rsidR="006B6AC9" w:rsidRPr="006B6AC9" w:rsidTr="006B1517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специального цикла</w:t>
            </w: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6B6AC9">
              <w:rPr>
                <w:rStyle w:val="10pt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 категории «А»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Квалификационный экзамен</w:t>
            </w:r>
          </w:p>
        </w:tc>
      </w:tr>
      <w:tr w:rsidR="006B6AC9" w:rsidRPr="006B6AC9" w:rsidTr="006B1517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6B6AC9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 w:rsidRPr="006B6AC9">
              <w:rPr>
                <w:rStyle w:val="10pt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6B6AC9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114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</w:tr>
      <w:tr w:rsidR="006B6AC9" w:rsidRPr="006B6AC9" w:rsidTr="006B1517">
        <w:trPr>
          <w:trHeight w:hRule="exact" w:val="904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6B6AC9">
              <w:rPr>
                <w:rStyle w:val="10pt"/>
              </w:rPr>
              <w:t>Вождение транспортных средств категории «А» (с меха</w:t>
            </w:r>
            <w:r w:rsidRPr="006B6AC9">
              <w:rPr>
                <w:rStyle w:val="10pt"/>
              </w:rPr>
              <w:softHyphen/>
              <w:t>нической трансмиссией 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6AC9" w:rsidRPr="006B6AC9" w:rsidRDefault="006B6AC9" w:rsidP="006B6AC9">
      <w:pPr>
        <w:pStyle w:val="21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6B6AC9" w:rsidRDefault="006B6AC9" w:rsidP="006B6AC9">
      <w:pPr>
        <w:rPr>
          <w:rFonts w:ascii="Times New Roman" w:hAnsi="Times New Roman" w:cs="Times New Roman"/>
          <w:sz w:val="2"/>
          <w:szCs w:val="2"/>
        </w:rPr>
      </w:pPr>
    </w:p>
    <w:p w:rsidR="007E5CD5" w:rsidRDefault="007E5CD5" w:rsidP="006B6AC9">
      <w:pPr>
        <w:rPr>
          <w:rFonts w:ascii="Times New Roman" w:hAnsi="Times New Roman" w:cs="Times New Roman"/>
          <w:sz w:val="2"/>
          <w:szCs w:val="2"/>
        </w:rPr>
      </w:pPr>
    </w:p>
    <w:p w:rsidR="007E5CD5" w:rsidRPr="006B6AC9" w:rsidRDefault="007E5CD5" w:rsidP="006B6AC9">
      <w:pPr>
        <w:rPr>
          <w:rFonts w:ascii="Times New Roman" w:hAnsi="Times New Roman" w:cs="Times New Roman"/>
          <w:sz w:val="2"/>
          <w:szCs w:val="2"/>
        </w:rPr>
        <w:sectPr w:rsidR="007E5CD5" w:rsidRPr="006B6AC9" w:rsidSect="000320E0">
          <w:footerReference w:type="even" r:id="rId6"/>
          <w:footerReference w:type="default" r:id="rId7"/>
          <w:pgSz w:w="11909" w:h="16838"/>
          <w:pgMar w:top="646" w:right="566" w:bottom="567" w:left="1418" w:header="0" w:footer="3" w:gutter="0"/>
          <w:pgNumType w:start="1"/>
          <w:cols w:space="720"/>
          <w:noEndnote/>
          <w:docGrid w:linePitch="360"/>
        </w:sectPr>
      </w:pPr>
    </w:p>
    <w:p w:rsidR="006B6AC9" w:rsidRPr="006B6AC9" w:rsidRDefault="006B6AC9" w:rsidP="006B6AC9">
      <w:pPr>
        <w:pStyle w:val="2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2"/>
        <w:gridCol w:w="990"/>
        <w:gridCol w:w="990"/>
        <w:gridCol w:w="990"/>
        <w:gridCol w:w="990"/>
        <w:gridCol w:w="990"/>
        <w:gridCol w:w="990"/>
        <w:gridCol w:w="991"/>
      </w:tblGrid>
      <w:tr w:rsidR="006B6AC9" w:rsidRPr="006B6AC9" w:rsidTr="006B1517">
        <w:trPr>
          <w:trHeight w:hRule="exact" w:val="322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Номер занятия</w:t>
            </w:r>
          </w:p>
        </w:tc>
      </w:tr>
      <w:tr w:rsidR="006B6AC9" w:rsidRPr="006B6AC9" w:rsidTr="006B1517">
        <w:trPr>
          <w:trHeight w:hRule="exact" w:val="312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12</w:t>
            </w:r>
          </w:p>
        </w:tc>
      </w:tr>
      <w:tr w:rsidR="006B6AC9" w:rsidRPr="006B6AC9" w:rsidTr="006B1517">
        <w:trPr>
          <w:trHeight w:hRule="exact" w:val="326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базового цикла</w:t>
            </w:r>
          </w:p>
        </w:tc>
      </w:tr>
      <w:tr w:rsidR="006B6AC9" w:rsidRPr="006B6AC9" w:rsidTr="006B1517">
        <w:trPr>
          <w:trHeight w:hRule="exact" w:val="605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83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Т-2.4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69" w:lineRule="exact"/>
              <w:ind w:left="100" w:firstLine="0"/>
              <w:jc w:val="left"/>
            </w:pPr>
            <w:r w:rsidRPr="006B6AC9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6B6AC9" w:rsidRPr="006B6AC9" w:rsidTr="006B1517">
        <w:trPr>
          <w:trHeight w:hRule="exact" w:val="576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6B6AC9">
              <w:rPr>
                <w:rStyle w:val="10pt"/>
              </w:rPr>
              <w:t>Первая помощь при</w:t>
            </w:r>
          </w:p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6B6AC9">
              <w:rPr>
                <w:rStyle w:val="10pt"/>
              </w:rPr>
              <w:t>дорожно-транспортном</w:t>
            </w:r>
          </w:p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происшествии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framePr w:w="9965" w:wrap="notBeside" w:vAnchor="text" w:hAnchor="text" w:xAlign="center" w:y="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right="60" w:firstLine="0"/>
              <w:jc w:val="center"/>
            </w:pPr>
            <w:r w:rsidRPr="006B6AC9">
              <w:rPr>
                <w:rStyle w:val="10pt"/>
              </w:rPr>
              <w:t>Учебные предметы специального цикла</w:t>
            </w:r>
          </w:p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предметы специального цикла</w:t>
            </w:r>
          </w:p>
        </w:tc>
      </w:tr>
      <w:tr w:rsidR="006B6AC9" w:rsidRPr="006B6AC9" w:rsidTr="006B1517">
        <w:trPr>
          <w:trHeight w:hRule="exact" w:val="600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framePr w:w="9965" w:wrap="notBeside" w:vAnchor="text" w:hAnchor="text" w:xAlign="center" w:y="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B6AC9" w:rsidRPr="006B6AC9" w:rsidTr="006B1517">
        <w:trPr>
          <w:trHeight w:hRule="exact" w:val="547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 категории «А»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7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Квалификационный экзамен</w:t>
            </w: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6B6AC9">
              <w:rPr>
                <w:rStyle w:val="10pt"/>
              </w:rPr>
              <w:t xml:space="preserve">Итоговая аттестация — </w:t>
            </w:r>
          </w:p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74" w:lineRule="exact"/>
              <w:ind w:left="120" w:firstLine="0"/>
              <w:jc w:val="left"/>
            </w:pPr>
            <w:r w:rsidRPr="006B6AC9">
              <w:rPr>
                <w:rStyle w:val="10pt"/>
              </w:rPr>
              <w:t>квалификационный 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</w:tr>
      <w:tr w:rsidR="006B6AC9" w:rsidRPr="006B6AC9" w:rsidTr="006B1517">
        <w:trPr>
          <w:trHeight w:hRule="exact" w:val="143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65" w:wrap="notBeside" w:vAnchor="text" w:hAnchor="text" w:xAlign="center" w:y="70"/>
              <w:shd w:val="clear" w:color="auto" w:fill="auto"/>
              <w:spacing w:line="278" w:lineRule="exact"/>
              <w:ind w:left="120" w:firstLine="0"/>
              <w:jc w:val="left"/>
            </w:pPr>
            <w:r w:rsidRPr="006B6AC9">
              <w:rPr>
                <w:rStyle w:val="10pt"/>
              </w:rPr>
              <w:t>Вождение транспортных средств категории «А» (с ме</w:t>
            </w:r>
            <w:r w:rsidRPr="006B6AC9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65" w:wrap="notBeside" w:vAnchor="text" w:hAnchor="text" w:xAlign="center" w:y="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6AC9" w:rsidRPr="006B6AC9" w:rsidRDefault="006B6AC9" w:rsidP="006B6AC9">
      <w:pPr>
        <w:rPr>
          <w:rFonts w:ascii="Times New Roman" w:hAnsi="Times New Roman" w:cs="Times New Roman"/>
          <w:sz w:val="2"/>
          <w:szCs w:val="2"/>
        </w:rPr>
        <w:sectPr w:rsidR="006B6AC9" w:rsidRPr="006B6AC9" w:rsidSect="000320E0">
          <w:footerReference w:type="even" r:id="rId8"/>
          <w:footerReference w:type="default" r:id="rId9"/>
          <w:pgSz w:w="11909" w:h="16838"/>
          <w:pgMar w:top="767" w:right="566" w:bottom="992" w:left="1418" w:header="0" w:footer="3" w:gutter="0"/>
          <w:pgNumType w:start="6"/>
          <w:cols w:space="720"/>
          <w:noEndnote/>
          <w:docGrid w:linePitch="360"/>
        </w:sectPr>
      </w:pPr>
    </w:p>
    <w:p w:rsidR="006B6AC9" w:rsidRPr="006B6AC9" w:rsidRDefault="006B6AC9" w:rsidP="006B6AC9">
      <w:pPr>
        <w:pStyle w:val="2"/>
        <w:shd w:val="clear" w:color="auto" w:fill="auto"/>
        <w:spacing w:after="190" w:line="250" w:lineRule="exact"/>
        <w:ind w:right="40" w:firstLine="0"/>
      </w:pPr>
    </w:p>
    <w:p w:rsidR="006B6AC9" w:rsidRPr="006B6AC9" w:rsidRDefault="006B6AC9" w:rsidP="006B6AC9">
      <w:pPr>
        <w:pStyle w:val="2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982"/>
        <w:gridCol w:w="983"/>
        <w:gridCol w:w="983"/>
        <w:gridCol w:w="983"/>
        <w:gridCol w:w="983"/>
        <w:gridCol w:w="985"/>
        <w:gridCol w:w="983"/>
      </w:tblGrid>
      <w:tr w:rsidR="006B6AC9" w:rsidRPr="006B6AC9" w:rsidTr="006B6AC9">
        <w:trPr>
          <w:trHeight w:hRule="exact" w:val="337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Номер занятия</w:t>
            </w:r>
          </w:p>
        </w:tc>
      </w:tr>
      <w:tr w:rsidR="006B6AC9" w:rsidRPr="006B6AC9" w:rsidTr="006B6AC9">
        <w:trPr>
          <w:trHeight w:hRule="exact" w:val="318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 w:rsidRPr="006B6AC9">
              <w:rPr>
                <w:rStyle w:val="105pt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19</w:t>
            </w:r>
          </w:p>
        </w:tc>
      </w:tr>
      <w:tr w:rsidR="006B6AC9" w:rsidRPr="006B6AC9" w:rsidTr="006B6AC9">
        <w:trPr>
          <w:trHeight w:hRule="exact" w:val="308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базового цикла</w:t>
            </w:r>
          </w:p>
        </w:tc>
      </w:tr>
      <w:tr w:rsidR="006B6AC9" w:rsidRPr="006B6AC9" w:rsidTr="006B6AC9">
        <w:trPr>
          <w:trHeight w:hRule="exact" w:val="5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Т-2.6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Т-2.7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6AC9">
        <w:trPr>
          <w:trHeight w:hRule="exact" w:val="591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Т-2.6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B6AC9" w:rsidRPr="006B6AC9" w:rsidTr="006B6AC9">
        <w:trPr>
          <w:trHeight w:hRule="exact" w:val="572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6AC9">
        <w:trPr>
          <w:trHeight w:hRule="exact" w:val="606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B6AC9" w:rsidRPr="006B6AC9" w:rsidTr="006B6AC9">
        <w:trPr>
          <w:trHeight w:hRule="exact" w:val="59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6AC9">
        <w:trPr>
          <w:trHeight w:hRule="exact" w:val="572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6AC9">
        <w:trPr>
          <w:trHeight w:hRule="exact" w:val="572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Первая помощь при</w:t>
            </w:r>
          </w:p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дорожно-транспортном</w:t>
            </w:r>
          </w:p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происшествии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591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framePr w:w="998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303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специального цикла</w:t>
            </w:r>
          </w:p>
        </w:tc>
      </w:tr>
      <w:tr w:rsidR="006B6AC9" w:rsidRPr="006B6AC9" w:rsidTr="006B6AC9">
        <w:trPr>
          <w:trHeight w:hRule="exact" w:val="587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558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587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 категории «А»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577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6B6AC9" w:rsidRPr="006B6AC9" w:rsidRDefault="006B6AC9" w:rsidP="006B1517">
            <w:pPr>
              <w:framePr w:w="998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303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Квалификационный экзамен</w:t>
            </w:r>
          </w:p>
        </w:tc>
      </w:tr>
      <w:tr w:rsidR="006B6AC9" w:rsidRPr="006B6AC9" w:rsidTr="006B6AC9">
        <w:trPr>
          <w:trHeight w:hRule="exact" w:val="5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6B6AC9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587"/>
          <w:jc w:val="center"/>
        </w:trPr>
        <w:tc>
          <w:tcPr>
            <w:tcW w:w="2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6AC9">
        <w:trPr>
          <w:trHeight w:hRule="exact" w:val="318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</w:tr>
      <w:tr w:rsidR="006B6AC9" w:rsidRPr="006B6AC9" w:rsidTr="006B6AC9">
        <w:trPr>
          <w:trHeight w:hRule="exact" w:val="1429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6B6AC9">
              <w:rPr>
                <w:rStyle w:val="10pt"/>
              </w:rPr>
              <w:t>Вождение транспортных средств категории «А» (с ме</w:t>
            </w:r>
            <w:r w:rsidRPr="006B6AC9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6AC9" w:rsidRPr="006B6AC9" w:rsidRDefault="006B6AC9" w:rsidP="006B6AC9">
      <w:pPr>
        <w:rPr>
          <w:rFonts w:ascii="Times New Roman" w:hAnsi="Times New Roman" w:cs="Times New Roman"/>
          <w:sz w:val="2"/>
          <w:szCs w:val="2"/>
        </w:rPr>
        <w:sectPr w:rsidR="006B6AC9" w:rsidRPr="006B6AC9" w:rsidSect="000320E0">
          <w:footerReference w:type="even" r:id="rId10"/>
          <w:footerReference w:type="default" r:id="rId11"/>
          <w:pgSz w:w="11909" w:h="16838"/>
          <w:pgMar w:top="646" w:right="566" w:bottom="928" w:left="1418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5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994"/>
        <w:gridCol w:w="994"/>
        <w:gridCol w:w="995"/>
        <w:gridCol w:w="994"/>
        <w:gridCol w:w="995"/>
        <w:gridCol w:w="994"/>
        <w:gridCol w:w="995"/>
      </w:tblGrid>
      <w:tr w:rsidR="006B6AC9" w:rsidRPr="006B6AC9" w:rsidTr="006B1517">
        <w:trPr>
          <w:trHeight w:hRule="exact" w:val="33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Номер занятия</w:t>
            </w:r>
          </w:p>
        </w:tc>
      </w:tr>
      <w:tr w:rsidR="006B6AC9" w:rsidRPr="006B6AC9" w:rsidTr="006B1517">
        <w:trPr>
          <w:trHeight w:hRule="exact" w:val="307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left="320" w:firstLine="0"/>
              <w:jc w:val="left"/>
            </w:pPr>
            <w:r w:rsidRPr="006B6AC9">
              <w:rPr>
                <w:rStyle w:val="105pt"/>
                <w:rFonts w:eastAsia="Tahom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  <w:rFonts w:eastAsia="Tahoma"/>
              </w:rPr>
              <w:t>26</w:t>
            </w:r>
          </w:p>
        </w:tc>
      </w:tr>
      <w:tr w:rsidR="006B6AC9" w:rsidRPr="006B6AC9" w:rsidTr="006B1517">
        <w:trPr>
          <w:trHeight w:hRule="exact" w:val="30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базового цикла</w:t>
            </w:r>
          </w:p>
        </w:tc>
      </w:tr>
      <w:tr w:rsidR="006B6AC9" w:rsidRPr="006B6AC9" w:rsidTr="006B1517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Т-2.10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Т-2.11</w:t>
            </w:r>
          </w:p>
          <w:p w:rsidR="006B6AC9" w:rsidRPr="006B6AC9" w:rsidRDefault="006B6AC9" w:rsidP="006B1517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Т-2.12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619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6B6AC9" w:rsidRPr="006B6AC9" w:rsidRDefault="006B6AC9" w:rsidP="006B1517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6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B6AC9" w:rsidRPr="006B6AC9" w:rsidTr="006B1517">
        <w:trPr>
          <w:trHeight w:hRule="exact" w:val="571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6AC9" w:rsidRPr="006B6AC9" w:rsidTr="006B1517">
        <w:trPr>
          <w:trHeight w:hRule="exact" w:val="595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61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C9" w:rsidRPr="006B6AC9" w:rsidTr="006B1517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Первая помощь при</w:t>
            </w:r>
          </w:p>
          <w:p w:rsidR="006B6AC9" w:rsidRPr="006B6AC9" w:rsidRDefault="006B6AC9" w:rsidP="006B1517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дорожно-транспортном</w:t>
            </w:r>
          </w:p>
          <w:p w:rsidR="006B6AC9" w:rsidRPr="006B6AC9" w:rsidRDefault="006B6AC9" w:rsidP="006B1517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происшествии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6B6AC9" w:rsidRPr="006B6AC9" w:rsidTr="006B1517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 w:rsidRPr="006B6AC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специального цикла</w:t>
            </w:r>
          </w:p>
        </w:tc>
      </w:tr>
      <w:tr w:rsidR="006B6AC9" w:rsidRPr="006B6AC9" w:rsidTr="006B1517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69" w:lineRule="exact"/>
              <w:ind w:left="100" w:firstLine="0"/>
              <w:jc w:val="left"/>
            </w:pPr>
            <w:r w:rsidRPr="006B6AC9">
              <w:rPr>
                <w:rStyle w:val="10pt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59" w:lineRule="exact"/>
              <w:ind w:left="32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64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69" w:lineRule="exact"/>
              <w:ind w:firstLine="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6B6AC9" w:rsidRPr="006B6AC9" w:rsidRDefault="006B6AC9" w:rsidP="006B15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</w:tr>
      <w:tr w:rsidR="006B6AC9" w:rsidRPr="006B6AC9" w:rsidTr="006B1517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 категории «А»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6B6AC9" w:rsidRPr="006B6AC9" w:rsidTr="006B1517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6B6AC9" w:rsidRPr="006B6AC9" w:rsidRDefault="006B6AC9" w:rsidP="006B1517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 w:rsidRPr="006B6AC9">
              <w:rPr>
                <w:sz w:val="22"/>
                <w:szCs w:val="22"/>
              </w:rPr>
              <w:t>1</w:t>
            </w:r>
          </w:p>
        </w:tc>
      </w:tr>
      <w:tr w:rsidR="006B6AC9" w:rsidRPr="006B6AC9" w:rsidTr="006B1517">
        <w:trPr>
          <w:trHeight w:hRule="exact" w:val="307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Квалификационный экзамен</w:t>
            </w:r>
          </w:p>
        </w:tc>
      </w:tr>
      <w:tr w:rsidR="006B6AC9" w:rsidRPr="006B6AC9" w:rsidTr="006B1517">
        <w:trPr>
          <w:trHeight w:hRule="exact" w:val="576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</w:pPr>
            <w:r w:rsidRPr="006B6AC9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AC9" w:rsidRPr="006B6AC9" w:rsidTr="006B1517">
        <w:trPr>
          <w:trHeight w:hRule="exact" w:val="3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</w:t>
            </w:r>
          </w:p>
        </w:tc>
      </w:tr>
      <w:tr w:rsidR="006B6AC9" w:rsidRPr="006B6AC9" w:rsidTr="006B1517">
        <w:trPr>
          <w:trHeight w:hRule="exact" w:val="143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 w:rsidRPr="006B6AC9">
              <w:rPr>
                <w:rStyle w:val="10pt"/>
              </w:rPr>
              <w:t>Вождение транспортных средств категории «А» (с ме</w:t>
            </w:r>
            <w:r w:rsidRPr="006B6AC9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6AC9" w:rsidRPr="006B6AC9" w:rsidRDefault="006B6AC9" w:rsidP="006B6AC9">
      <w:pPr>
        <w:pStyle w:val="50"/>
        <w:keepNext/>
        <w:keepLines/>
        <w:shd w:val="clear" w:color="auto" w:fill="auto"/>
        <w:spacing w:after="190" w:line="250" w:lineRule="exact"/>
        <w:ind w:right="60"/>
        <w:rPr>
          <w:rFonts w:cs="Times New Roman"/>
        </w:rPr>
      </w:pPr>
    </w:p>
    <w:p w:rsidR="006B6AC9" w:rsidRPr="006B6AC9" w:rsidRDefault="006B6AC9" w:rsidP="006B6AC9">
      <w:pPr>
        <w:pStyle w:val="50"/>
        <w:keepNext/>
        <w:keepLines/>
        <w:shd w:val="clear" w:color="auto" w:fill="auto"/>
        <w:spacing w:after="190" w:line="250" w:lineRule="exact"/>
        <w:ind w:right="60"/>
        <w:rPr>
          <w:rFonts w:cs="Times New Roman"/>
        </w:rPr>
      </w:pPr>
    </w:p>
    <w:p w:rsidR="006B6AC9" w:rsidRPr="006B6AC9" w:rsidRDefault="006B6AC9" w:rsidP="006B6AC9">
      <w:pPr>
        <w:pStyle w:val="40"/>
        <w:keepNext/>
        <w:keepLines/>
        <w:shd w:val="clear" w:color="auto" w:fill="auto"/>
        <w:spacing w:after="190" w:line="250" w:lineRule="exact"/>
        <w:ind w:right="40"/>
      </w:pPr>
      <w:bookmarkStart w:id="0" w:name="bookmark2"/>
    </w:p>
    <w:bookmarkEnd w:id="0"/>
    <w:p w:rsidR="006B6AC9" w:rsidRPr="006B6AC9" w:rsidRDefault="006B6AC9" w:rsidP="006B6AC9">
      <w:pPr>
        <w:pStyle w:val="40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6"/>
        <w:gridCol w:w="998"/>
        <w:gridCol w:w="917"/>
        <w:gridCol w:w="932"/>
        <w:gridCol w:w="1032"/>
        <w:gridCol w:w="1022"/>
        <w:gridCol w:w="921"/>
        <w:gridCol w:w="1114"/>
      </w:tblGrid>
      <w:tr w:rsidR="006B6AC9" w:rsidRPr="006B6AC9" w:rsidTr="006B1517">
        <w:trPr>
          <w:trHeight w:hRule="exact" w:val="326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lastRenderedPageBreak/>
              <w:t>Учебные предметы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pt"/>
              </w:rPr>
              <w:t>Количество часов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Номер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pacing w:line="210" w:lineRule="exact"/>
              <w:jc w:val="center"/>
              <w:rPr>
                <w:rStyle w:val="10pt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pacing w:line="210" w:lineRule="exact"/>
              <w:jc w:val="center"/>
            </w:pPr>
            <w:r w:rsidRPr="006B6AC9">
              <w:rPr>
                <w:rStyle w:val="10pt"/>
              </w:rPr>
              <w:t xml:space="preserve">        Итого</w:t>
            </w:r>
          </w:p>
        </w:tc>
      </w:tr>
      <w:tr w:rsidR="006B6AC9" w:rsidRPr="006B6AC9" w:rsidTr="006B1517">
        <w:trPr>
          <w:trHeight w:hRule="exact" w:val="307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B6AC9">
              <w:rPr>
                <w:sz w:val="22"/>
                <w:szCs w:val="22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pt"/>
              </w:rPr>
              <w:t>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 w:rsidRPr="006B6AC9">
              <w:rPr>
                <w:rStyle w:val="105pt"/>
              </w:rPr>
              <w:t>29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6B6AC9" w:rsidRPr="006B6AC9" w:rsidTr="006B1517">
        <w:trPr>
          <w:trHeight w:hRule="exact" w:val="307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Учебные предметы базового цикла</w:t>
            </w:r>
          </w:p>
        </w:tc>
      </w:tr>
      <w:tr w:rsidR="006B6AC9" w:rsidRPr="006B6AC9" w:rsidTr="006B1517">
        <w:trPr>
          <w:trHeight w:hRule="exact" w:val="60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B6AC9">
              <w:rPr>
                <w:rStyle w:val="10pt"/>
              </w:rPr>
              <w:t>30</w:t>
            </w:r>
          </w:p>
        </w:tc>
      </w:tr>
      <w:tr w:rsidR="006B6AC9" w:rsidRPr="006B6AC9" w:rsidTr="006B1517">
        <w:trPr>
          <w:trHeight w:hRule="exact" w:val="610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13</w:t>
            </w:r>
          </w:p>
        </w:tc>
      </w:tr>
      <w:tr w:rsidR="006B6AC9" w:rsidRPr="006B6AC9" w:rsidTr="006B1517">
        <w:trPr>
          <w:trHeight w:hRule="exact" w:val="557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B6AC9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</w:tr>
      <w:tr w:rsidR="006B6AC9" w:rsidRPr="006B6AC9" w:rsidTr="006B1517">
        <w:trPr>
          <w:trHeight w:hRule="exact" w:val="586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практ,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4</w:t>
            </w: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12</w:t>
            </w:r>
          </w:p>
        </w:tc>
      </w:tr>
      <w:tr w:rsidR="006B6AC9" w:rsidRPr="006B6AC9" w:rsidTr="006B1517">
        <w:trPr>
          <w:trHeight w:hRule="exact" w:val="590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3</w:t>
            </w: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Первая помощь при</w:t>
            </w: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дорожно-транспортном</w:t>
            </w: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происшествии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</w:tr>
      <w:tr w:rsidR="006B6AC9" w:rsidRPr="006B6AC9" w:rsidTr="006B1517">
        <w:trPr>
          <w:trHeight w:hRule="exact" w:val="586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B6AC9">
              <w:rPr>
                <w:rStyle w:val="10pt"/>
              </w:rPr>
              <w:t>8</w:t>
            </w:r>
          </w:p>
        </w:tc>
      </w:tr>
      <w:tr w:rsidR="006B6AC9" w:rsidRPr="006B6AC9" w:rsidTr="006B1517">
        <w:trPr>
          <w:trHeight w:hRule="exact" w:val="298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6B6AC9">
              <w:rPr>
                <w:rStyle w:val="105pt"/>
              </w:rPr>
              <w:t>Учебные и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6B6AC9">
              <w:rPr>
                <w:rStyle w:val="105pt"/>
              </w:rPr>
              <w:t>предметы специального цикла</w:t>
            </w:r>
          </w:p>
        </w:tc>
      </w:tr>
      <w:tr w:rsidR="006B6AC9" w:rsidRPr="006B6AC9" w:rsidTr="006B1517">
        <w:trPr>
          <w:trHeight w:hRule="exact" w:val="576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</w:tr>
      <w:tr w:rsidR="006B6AC9" w:rsidRPr="006B6AC9" w:rsidTr="006B1517">
        <w:trPr>
          <w:trHeight w:hRule="exact" w:val="547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B6A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6AC9" w:rsidRPr="006B6AC9" w:rsidTr="006B1517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B6AC9">
              <w:rPr>
                <w:rStyle w:val="10pt"/>
              </w:rPr>
              <w:t>Основы управления транспортными средствами категории «А»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8</w:t>
            </w: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6AC9" w:rsidRPr="006B6AC9" w:rsidTr="006B1517">
        <w:trPr>
          <w:trHeight w:hRule="exact" w:val="302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6B6AC9">
              <w:rPr>
                <w:rStyle w:val="105pt"/>
              </w:rPr>
              <w:t>Квалификационный экзамен</w:t>
            </w: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B6AC9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r w:rsidRPr="006B6AC9">
              <w:rPr>
                <w:rStyle w:val="10pt"/>
              </w:rPr>
              <w:t>теор.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6AC9" w:rsidRPr="006B6AC9" w:rsidTr="006B1517">
        <w:trPr>
          <w:trHeight w:hRule="exact" w:val="581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6AC9">
              <w:rPr>
                <w:rStyle w:val="10pt"/>
                <w:rFonts w:eastAsiaTheme="minorEastAsia"/>
              </w:rPr>
              <w:t>практ.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6AC9" w:rsidRPr="006B6AC9" w:rsidTr="006B1517">
        <w:trPr>
          <w:trHeight w:hRule="exact" w:val="32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6B6AC9">
              <w:rPr>
                <w:rStyle w:val="10pt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rStyle w:val="10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sz w:val="20"/>
                <w:szCs w:val="20"/>
              </w:rPr>
            </w:pPr>
            <w:r w:rsidRPr="006B6AC9">
              <w:rPr>
                <w:rStyle w:val="10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B6AC9">
              <w:rPr>
                <w:sz w:val="20"/>
                <w:szCs w:val="20"/>
              </w:rPr>
              <w:t>114</w:t>
            </w:r>
          </w:p>
        </w:tc>
      </w:tr>
      <w:tr w:rsidR="006B6AC9" w:rsidRPr="006B6AC9" w:rsidTr="006B1517">
        <w:trPr>
          <w:trHeight w:hRule="exact" w:val="145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pStyle w:val="2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B6AC9">
              <w:rPr>
                <w:rStyle w:val="10pt"/>
              </w:rPr>
              <w:t>Вождение транспортных средств категории «А» (с ме</w:t>
            </w:r>
            <w:r w:rsidRPr="006B6AC9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C9" w:rsidRPr="006B6AC9" w:rsidRDefault="006B6AC9" w:rsidP="006B1517">
            <w:pPr>
              <w:framePr w:w="99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6B6AC9" w:rsidRPr="006B6AC9" w:rsidRDefault="006B6AC9" w:rsidP="006B6AC9">
      <w:pPr>
        <w:sectPr w:rsidR="006B6AC9" w:rsidRPr="006B6AC9" w:rsidSect="000320E0">
          <w:footerReference w:type="even" r:id="rId12"/>
          <w:footerReference w:type="default" r:id="rId13"/>
          <w:pgSz w:w="11909" w:h="16838"/>
          <w:pgMar w:top="646" w:right="566" w:bottom="928" w:left="1418" w:header="0" w:footer="3" w:gutter="0"/>
          <w:pgNumType w:start="9"/>
          <w:cols w:space="720"/>
          <w:noEndnote/>
          <w:docGrid w:linePitch="360"/>
        </w:sectPr>
      </w:pPr>
    </w:p>
    <w:p w:rsidR="00C40AF3" w:rsidRPr="006B6AC9" w:rsidRDefault="00C40AF3">
      <w:pPr>
        <w:rPr>
          <w:rFonts w:ascii="Times New Roman" w:hAnsi="Times New Roman" w:cs="Times New Roman"/>
        </w:rPr>
      </w:pPr>
    </w:p>
    <w:sectPr w:rsidR="00C40AF3" w:rsidRPr="006B6AC9" w:rsidSect="0011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4D" w:rsidRDefault="0067624D" w:rsidP="001119C4">
      <w:pPr>
        <w:spacing w:after="0" w:line="240" w:lineRule="auto"/>
      </w:pPr>
      <w:r>
        <w:separator/>
      </w:r>
    </w:p>
  </w:endnote>
  <w:endnote w:type="continuationSeparator" w:id="1">
    <w:p w:rsidR="0067624D" w:rsidRDefault="0067624D" w:rsidP="001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1416F7">
    <w:pPr>
      <w:rPr>
        <w:sz w:val="2"/>
        <w:szCs w:val="2"/>
      </w:rPr>
    </w:pPr>
    <w:r w:rsidRPr="001416F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534.35pt;margin-top:800.9pt;width:4.3pt;height:7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E53BB7" w:rsidRDefault="001416F7">
                <w:r w:rsidRPr="001416F7">
                  <w:rPr>
                    <w:sz w:val="24"/>
                    <w:szCs w:val="24"/>
                  </w:rPr>
                  <w:fldChar w:fldCharType="begin"/>
                </w:r>
                <w:r w:rsidR="00C40AF3">
                  <w:instrText xml:space="preserve"> PAGE \* MERGEFORMAT </w:instrText>
                </w:r>
                <w:r w:rsidRPr="001416F7">
                  <w:rPr>
                    <w:sz w:val="24"/>
                    <w:szCs w:val="24"/>
                  </w:rPr>
                  <w:fldChar w:fldCharType="separate"/>
                </w:r>
                <w:r w:rsidR="00C40AF3">
                  <w:rPr>
                    <w:rStyle w:val="a5"/>
                    <w:rFonts w:eastAsiaTheme="minorEastAsia"/>
                  </w:rPr>
                  <w:t>#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10244"/>
      <w:docPartObj>
        <w:docPartGallery w:val="Page Numbers (Bottom of Page)"/>
        <w:docPartUnique/>
      </w:docPartObj>
    </w:sdtPr>
    <w:sdtContent>
      <w:p w:rsidR="002C6600" w:rsidRDefault="001416F7">
        <w:pPr>
          <w:pStyle w:val="a3"/>
          <w:jc w:val="center"/>
        </w:pPr>
        <w:r>
          <w:fldChar w:fldCharType="begin"/>
        </w:r>
        <w:r w:rsidR="00C40AF3">
          <w:instrText>PAGE   \* MERGEFORMAT</w:instrText>
        </w:r>
        <w:r>
          <w:fldChar w:fldCharType="separate"/>
        </w:r>
        <w:r w:rsidR="007E5CD5">
          <w:rPr>
            <w:noProof/>
          </w:rPr>
          <w:t>1</w:t>
        </w:r>
        <w:r>
          <w:fldChar w:fldCharType="end"/>
        </w:r>
      </w:p>
    </w:sdtContent>
  </w:sdt>
  <w:p w:rsidR="002C6600" w:rsidRDefault="0067624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1416F7">
    <w:pPr>
      <w:rPr>
        <w:sz w:val="2"/>
        <w:szCs w:val="2"/>
      </w:rPr>
    </w:pPr>
    <w:r w:rsidRPr="001416F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1027" type="#_x0000_t202" style="position:absolute;margin-left:51.1pt;margin-top:796.5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GNnTF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i+BT&#10;cbwCAACuBQAADgAAAAAAAAAAAAAAAAAuAgAAZHJzL2Uyb0RvYy54bWxQSwECLQAUAAYACAAAACEA&#10;O7iFj94AAAANAQAADwAAAAAAAAAAAAAAAAAWBQAAZHJzL2Rvd25yZXYueG1sUEsFBgAAAAAEAAQA&#10;8wAAACEGAAAAAA==&#10;" filled="f" stroked="f">
          <v:textbox style="mso-fit-shape-to-text:t" inset="0,0,0,0">
            <w:txbxContent>
              <w:p w:rsidR="00E53BB7" w:rsidRDefault="001416F7">
                <w:r w:rsidRPr="001416F7">
                  <w:rPr>
                    <w:rFonts w:eastAsia="Times New Roman"/>
                    <w:sz w:val="21"/>
                    <w:szCs w:val="21"/>
                  </w:rPr>
                  <w:fldChar w:fldCharType="begin"/>
                </w:r>
                <w:r w:rsidR="00C40AF3">
                  <w:instrText xml:space="preserve"> PAGE \* MERGEFORMAT </w:instrText>
                </w:r>
                <w:r w:rsidRPr="001416F7">
                  <w:rPr>
                    <w:rFonts w:eastAsia="Times New Roman"/>
                    <w:sz w:val="21"/>
                    <w:szCs w:val="21"/>
                  </w:rPr>
                  <w:fldChar w:fldCharType="separate"/>
                </w:r>
                <w:r w:rsidR="00C40AF3" w:rsidRPr="0068301B">
                  <w:rPr>
                    <w:rStyle w:val="10pt0"/>
                    <w:rFonts w:eastAsia="Calibri"/>
                    <w:noProof/>
                  </w:rPr>
                  <w:t>6</w:t>
                </w:r>
                <w:r>
                  <w:rPr>
                    <w:rStyle w:val="10pt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67624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1416F7">
    <w:pPr>
      <w:rPr>
        <w:sz w:val="2"/>
        <w:szCs w:val="2"/>
      </w:rPr>
    </w:pPr>
    <w:r w:rsidRPr="001416F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543.2pt;margin-top:792.15pt;width:4.55pt;height:6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s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+7SX7KsCAACsBQAADgAAAAAA&#10;AAAAAAAAAAAuAgAAZHJzL2Uyb0RvYy54bWxQSwECLQAUAAYACAAAACEAR5vrx+AAAAAPAQAADwAA&#10;AAAAAAAAAAAAAAAFBQAAZHJzL2Rvd25yZXYueG1sUEsFBgAAAAAEAAQA8wAAABIGAAAAAA==&#10;" filled="f" stroked="f">
          <v:textbox style="mso-fit-shape-to-text:t" inset="0,0,0,0">
            <w:txbxContent>
              <w:p w:rsidR="00E53BB7" w:rsidRDefault="001416F7">
                <w:r w:rsidRPr="001416F7">
                  <w:rPr>
                    <w:sz w:val="24"/>
                    <w:szCs w:val="24"/>
                  </w:rPr>
                  <w:fldChar w:fldCharType="begin"/>
                </w:r>
                <w:r w:rsidR="00C40AF3">
                  <w:instrText xml:space="preserve"> PAGE \* MERGEFORMAT </w:instrText>
                </w:r>
                <w:r w:rsidRPr="001416F7">
                  <w:rPr>
                    <w:sz w:val="24"/>
                    <w:szCs w:val="24"/>
                  </w:rPr>
                  <w:fldChar w:fldCharType="separate"/>
                </w:r>
                <w:r w:rsidR="00C40AF3">
                  <w:rPr>
                    <w:rStyle w:val="a5"/>
                    <w:rFonts w:eastAsiaTheme="minorEastAsia"/>
                  </w:rPr>
                  <w:t>#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67624D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1416F7">
    <w:pPr>
      <w:rPr>
        <w:sz w:val="2"/>
        <w:szCs w:val="2"/>
      </w:rPr>
    </w:pPr>
    <w:r w:rsidRPr="001416F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margin-left:543.45pt;margin-top:791.65pt;width:4.55pt;height:7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WrAIAAK0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" filled="f" stroked="f">
          <v:textbox style="mso-fit-shape-to-text:t" inset="0,0,0,0">
            <w:txbxContent>
              <w:p w:rsidR="00E53BB7" w:rsidRDefault="001416F7">
                <w:r w:rsidRPr="001416F7">
                  <w:rPr>
                    <w:sz w:val="24"/>
                    <w:szCs w:val="24"/>
                  </w:rPr>
                  <w:fldChar w:fldCharType="begin"/>
                </w:r>
                <w:r w:rsidR="00C40AF3">
                  <w:instrText xml:space="preserve"> PAGE \* MERGEFORMAT </w:instrText>
                </w:r>
                <w:r w:rsidRPr="001416F7">
                  <w:rPr>
                    <w:sz w:val="24"/>
                    <w:szCs w:val="24"/>
                  </w:rPr>
                  <w:fldChar w:fldCharType="separate"/>
                </w:r>
                <w:r w:rsidR="00C40AF3">
                  <w:rPr>
                    <w:rStyle w:val="a5"/>
                    <w:rFonts w:eastAsiaTheme="minorEastAsia"/>
                  </w:rPr>
                  <w:t>#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0" w:rsidRDefault="0067624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4D" w:rsidRDefault="0067624D" w:rsidP="001119C4">
      <w:pPr>
        <w:spacing w:after="0" w:line="240" w:lineRule="auto"/>
      </w:pPr>
      <w:r>
        <w:separator/>
      </w:r>
    </w:p>
  </w:footnote>
  <w:footnote w:type="continuationSeparator" w:id="1">
    <w:p w:rsidR="0067624D" w:rsidRDefault="0067624D" w:rsidP="0011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AC9"/>
    <w:rsid w:val="000853D8"/>
    <w:rsid w:val="001119C4"/>
    <w:rsid w:val="001416F7"/>
    <w:rsid w:val="00411153"/>
    <w:rsid w:val="0067624D"/>
    <w:rsid w:val="006B6AC9"/>
    <w:rsid w:val="007970D9"/>
    <w:rsid w:val="007E5CD5"/>
    <w:rsid w:val="00BB6F6A"/>
    <w:rsid w:val="00C40AF3"/>
    <w:rsid w:val="00E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6AC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Колонтитул"/>
    <w:rsid w:val="006B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6B6AC9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Подпись к таблице_"/>
    <w:basedOn w:val="a0"/>
    <w:link w:val="a7"/>
    <w:rsid w:val="006B6A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6B6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6B6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0"/>
    <w:rsid w:val="006B6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6B6A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Подпись к таблице (2)"/>
    <w:basedOn w:val="a"/>
    <w:link w:val="20"/>
    <w:rsid w:val="006B6A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0"/>
    <w:rsid w:val="006B6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6B6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Заголовок №5_"/>
    <w:link w:val="50"/>
    <w:rsid w:val="006B6AC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6B6AC9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">
    <w:name w:val="Заголовок №4_"/>
    <w:basedOn w:val="a0"/>
    <w:link w:val="40"/>
    <w:rsid w:val="006B6A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6B6AC9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B6AC9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2015-10-23T08:15:00Z</dcterms:created>
  <dcterms:modified xsi:type="dcterms:W3CDTF">2015-12-23T06:09:00Z</dcterms:modified>
</cp:coreProperties>
</file>